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76A3AC" w14:textId="2A2472F8" w:rsidR="00C81A85" w:rsidRDefault="005E7CE6">
      <w:r>
        <w:t>1.</w:t>
      </w:r>
      <w:r w:rsidR="00130307">
        <w:t xml:space="preserve"> In this week, I learned about setting up labels for k8s objects through either writing configuration YAML file or directly through kubectl command. Although I still not yet comprehen</w:t>
      </w:r>
      <w:r w:rsidR="006E44CA">
        <w:t>d the importance of labeling in k8s at the moment, but, I sure will dig deeper during the break to have a better understanding of it.</w:t>
      </w:r>
    </w:p>
    <w:p w14:paraId="6EEAFABA" w14:textId="31B501E1" w:rsidR="005E7CE6" w:rsidRDefault="005E7CE6">
      <w:r>
        <w:t>2. Lab Activities</w:t>
      </w:r>
    </w:p>
    <w:p w14:paraId="4BD8FC29" w14:textId="63632C12" w:rsidR="006E44CA" w:rsidRDefault="006E44CA">
      <w:r>
        <w:t>I just followed the instructions from the lab</w:t>
      </w:r>
    </w:p>
    <w:p w14:paraId="3A00622F" w14:textId="6794288B" w:rsidR="005E7CE6" w:rsidRDefault="005E7CE6">
      <w:r w:rsidRPr="005E7CE6">
        <w:drawing>
          <wp:inline distT="0" distB="0" distL="0" distR="0" wp14:anchorId="39E44A91" wp14:editId="2DD7FB5D">
            <wp:extent cx="5943600" cy="2536825"/>
            <wp:effectExtent l="0" t="0" r="0" b="0"/>
            <wp:docPr id="103711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178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8DB3" w14:textId="74959FD1" w:rsidR="005E7CE6" w:rsidRDefault="005E7CE6">
      <w:r w:rsidRPr="005E7CE6">
        <w:drawing>
          <wp:inline distT="0" distB="0" distL="0" distR="0" wp14:anchorId="2B210492" wp14:editId="59409A88">
            <wp:extent cx="5943600" cy="1350010"/>
            <wp:effectExtent l="0" t="0" r="0" b="2540"/>
            <wp:docPr id="92087984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79845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1895" w14:textId="79029DD0" w:rsidR="00DF6545" w:rsidRDefault="00DF6545">
      <w:r w:rsidRPr="00DF6545">
        <w:lastRenderedPageBreak/>
        <w:drawing>
          <wp:inline distT="0" distB="0" distL="0" distR="0" wp14:anchorId="746D3570" wp14:editId="1618DBEE">
            <wp:extent cx="5943600" cy="3491230"/>
            <wp:effectExtent l="0" t="0" r="0" b="0"/>
            <wp:docPr id="1754566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6673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6668" w14:textId="14206FC3" w:rsidR="003860EE" w:rsidRDefault="003860EE">
      <w:r>
        <w:t>Task 1. Complete the remaining 3 deployments</w:t>
      </w:r>
    </w:p>
    <w:p w14:paraId="41A66508" w14:textId="33F077C3" w:rsidR="003860EE" w:rsidRDefault="003860EE">
      <w:r w:rsidRPr="003860EE">
        <w:drawing>
          <wp:inline distT="0" distB="0" distL="0" distR="0" wp14:anchorId="2B2F4164" wp14:editId="7CA9E4E7">
            <wp:extent cx="5943600" cy="2616835"/>
            <wp:effectExtent l="0" t="0" r="0" b="0"/>
            <wp:docPr id="115287706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7069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3802" w14:textId="695812EC" w:rsidR="003860EE" w:rsidRDefault="003860EE">
      <w:r w:rsidRPr="003860EE">
        <w:drawing>
          <wp:inline distT="0" distB="0" distL="0" distR="0" wp14:anchorId="72DADDD2" wp14:editId="5ED7F606">
            <wp:extent cx="5943600" cy="535940"/>
            <wp:effectExtent l="0" t="0" r="0" b="0"/>
            <wp:docPr id="155079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986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5661" w14:textId="3E127F2E" w:rsidR="003860EE" w:rsidRDefault="003860EE">
      <w:r w:rsidRPr="003860EE">
        <w:lastRenderedPageBreak/>
        <w:drawing>
          <wp:inline distT="0" distB="0" distL="0" distR="0" wp14:anchorId="66A5DFC0" wp14:editId="79979B4E">
            <wp:extent cx="5943600" cy="1409700"/>
            <wp:effectExtent l="0" t="0" r="0" b="0"/>
            <wp:docPr id="181878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823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0AF4" w14:textId="45A4B91C" w:rsidR="003860EE" w:rsidRDefault="003860EE">
      <w:r w:rsidRPr="003860EE">
        <w:drawing>
          <wp:inline distT="0" distB="0" distL="0" distR="0" wp14:anchorId="5B5E310D" wp14:editId="61538D94">
            <wp:extent cx="5943600" cy="534035"/>
            <wp:effectExtent l="0" t="0" r="0" b="0"/>
            <wp:docPr id="113981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12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DF3B" w14:textId="77777777" w:rsidR="003860EE" w:rsidRDefault="003860EE"/>
    <w:p w14:paraId="6CA3FCDB" w14:textId="017FC8A4" w:rsidR="003860EE" w:rsidRDefault="003860EE">
      <w:r w:rsidRPr="003860EE">
        <w:drawing>
          <wp:inline distT="0" distB="0" distL="0" distR="0" wp14:anchorId="1E40DA87" wp14:editId="3B8D6189">
            <wp:extent cx="5943600" cy="999490"/>
            <wp:effectExtent l="0" t="0" r="0" b="0"/>
            <wp:docPr id="15773619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61982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FE52" w14:textId="1AF09154" w:rsidR="003860EE" w:rsidRDefault="003860EE">
      <w:r>
        <w:t>Task 2. Working with filtering</w:t>
      </w:r>
    </w:p>
    <w:p w14:paraId="1BA1B499" w14:textId="29A54415" w:rsidR="003860EE" w:rsidRDefault="003860EE">
      <w:r>
        <w:t>All beta pods</w:t>
      </w:r>
    </w:p>
    <w:p w14:paraId="296B8ECE" w14:textId="66FAE3C2" w:rsidR="003860EE" w:rsidRDefault="003860EE">
      <w:r w:rsidRPr="003860EE">
        <w:drawing>
          <wp:inline distT="0" distB="0" distL="0" distR="0" wp14:anchorId="42008017" wp14:editId="6C19BF10">
            <wp:extent cx="5943600" cy="687705"/>
            <wp:effectExtent l="0" t="0" r="0" b="0"/>
            <wp:docPr id="122097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719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6C86" w14:textId="39685891" w:rsidR="003860EE" w:rsidRDefault="003860EE">
      <w:r>
        <w:t>All development pods</w:t>
      </w:r>
    </w:p>
    <w:p w14:paraId="6F7D345D" w14:textId="2092BC57" w:rsidR="00673A4E" w:rsidRDefault="00673A4E">
      <w:r w:rsidRPr="00673A4E">
        <w:drawing>
          <wp:inline distT="0" distB="0" distL="0" distR="0" wp14:anchorId="38502016" wp14:editId="40D06AB7">
            <wp:extent cx="5943600" cy="881380"/>
            <wp:effectExtent l="0" t="0" r="0" b="0"/>
            <wp:docPr id="65533779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37797" name="Picture 1" descr="A computer screen shot of a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4D38" w14:textId="76638801" w:rsidR="003860EE" w:rsidRDefault="003860EE">
      <w:r>
        <w:t>All front-end pods</w:t>
      </w:r>
    </w:p>
    <w:p w14:paraId="4ABEC690" w14:textId="5D0DA94E" w:rsidR="00673A4E" w:rsidRDefault="00673A4E">
      <w:r w:rsidRPr="00673A4E">
        <w:lastRenderedPageBreak/>
        <w:drawing>
          <wp:inline distT="0" distB="0" distL="0" distR="0" wp14:anchorId="7024F252" wp14:editId="718B7A20">
            <wp:extent cx="5943600" cy="1530350"/>
            <wp:effectExtent l="0" t="0" r="0" b="0"/>
            <wp:docPr id="7763245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24518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62B3" w14:textId="0ED90DDF" w:rsidR="003860EE" w:rsidRDefault="003860EE">
      <w:r>
        <w:t xml:space="preserve">All production pods that </w:t>
      </w:r>
      <w:r w:rsidR="00673A4E">
        <w:t>a</w:t>
      </w:r>
      <w:r>
        <w:t>re used by a Dial-a-Picnic</w:t>
      </w:r>
    </w:p>
    <w:p w14:paraId="6DEE215B" w14:textId="75461D87" w:rsidR="00673A4E" w:rsidRDefault="00673A4E">
      <w:r w:rsidRPr="00673A4E">
        <w:drawing>
          <wp:inline distT="0" distB="0" distL="0" distR="0" wp14:anchorId="1DE7C080" wp14:editId="4E01DD53">
            <wp:extent cx="5943600" cy="766445"/>
            <wp:effectExtent l="0" t="0" r="0" b="0"/>
            <wp:docPr id="11961793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79362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18EE" w14:textId="62B046E7" w:rsidR="003860EE" w:rsidRDefault="003860EE">
      <w:r>
        <w:t>All front-end pods that are used by</w:t>
      </w:r>
      <w:r w:rsidR="00673A4E">
        <w:t xml:space="preserve"> :</w:t>
      </w:r>
    </w:p>
    <w:p w14:paraId="5243CE1F" w14:textId="0EEE91AA" w:rsidR="00673A4E" w:rsidRPr="00673A4E" w:rsidRDefault="00673A4E" w:rsidP="00673A4E">
      <w:pPr>
        <w:pStyle w:val="ListParagraph"/>
        <w:numPr>
          <w:ilvl w:val="0"/>
          <w:numId w:val="6"/>
        </w:numPr>
      </w:pPr>
      <w:r>
        <w:t>Applying the following command:</w:t>
      </w:r>
      <w:r w:rsidR="00C5093F">
        <w:t xml:space="preserve"> </w:t>
      </w:r>
      <w:r w:rsidRPr="00673A4E">
        <w:t>alias kprod='kubectl get pods -o custom</w:t>
      </w:r>
      <w:r>
        <w:t xml:space="preserve"> </w:t>
      </w:r>
      <w:r w:rsidRPr="00673A4E">
        <w:t xml:space="preserve">columns=NAME:metadata.name,IP:status.podIP,ENV:metadata.labels.env,PARTITION:metadata.labels.partition,TIER:metadata.labels.tier,IMAGES:spec.containers[*].image -l </w:t>
      </w:r>
      <w:r>
        <w:t>tier=front-end,(paramater), (parameter), …</w:t>
      </w:r>
      <w:r w:rsidRPr="00673A4E">
        <w:t>'</w:t>
      </w:r>
    </w:p>
    <w:p w14:paraId="34CCC37C" w14:textId="77777777" w:rsidR="00673A4E" w:rsidRDefault="00673A4E"/>
    <w:p w14:paraId="351CEBF8" w14:textId="5C458E83" w:rsidR="00C94195" w:rsidRDefault="00C94195">
      <w:r w:rsidRPr="00C94195">
        <w:drawing>
          <wp:inline distT="0" distB="0" distL="0" distR="0" wp14:anchorId="7379109A" wp14:editId="5AE95012">
            <wp:extent cx="5943600" cy="1993265"/>
            <wp:effectExtent l="0" t="0" r="0" b="6985"/>
            <wp:docPr id="804787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876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622F" w14:textId="12731F0F" w:rsidR="00C94195" w:rsidRDefault="00C94195">
      <w:r w:rsidRPr="00C94195">
        <w:drawing>
          <wp:inline distT="0" distB="0" distL="0" distR="0" wp14:anchorId="657B3F5D" wp14:editId="0B04224F">
            <wp:extent cx="5943600" cy="1436370"/>
            <wp:effectExtent l="0" t="0" r="0" b="0"/>
            <wp:docPr id="12942757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75794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505D" w14:textId="03E57F52" w:rsidR="00C94195" w:rsidRDefault="00C94195">
      <w:r w:rsidRPr="00C94195">
        <w:lastRenderedPageBreak/>
        <w:drawing>
          <wp:inline distT="0" distB="0" distL="0" distR="0" wp14:anchorId="16521FF8" wp14:editId="1B106E45">
            <wp:extent cx="5943600" cy="2040255"/>
            <wp:effectExtent l="0" t="0" r="0" b="0"/>
            <wp:docPr id="9081776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77698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7542" w14:textId="77777777" w:rsidR="0085438B" w:rsidRDefault="0085438B"/>
    <w:p w14:paraId="0829E7CA" w14:textId="5FF5C9AB" w:rsidR="0085438B" w:rsidRDefault="0085438B">
      <w:r>
        <w:t>Challenge Task. Try nodeSelector</w:t>
      </w:r>
      <w:r w:rsidR="00CD2B11">
        <w:t>s for deployment and DaemonSets</w:t>
      </w:r>
    </w:p>
    <w:p w14:paraId="5DC0BC75" w14:textId="40ED4507" w:rsidR="00734CBF" w:rsidRDefault="00734CBF">
      <w:r>
        <w:t>Add “nodeSelector: gpu: “true”” to Deployment of super-pets.yaml</w:t>
      </w:r>
    </w:p>
    <w:p w14:paraId="1F2F4BCB" w14:textId="2930767B" w:rsidR="00734CBF" w:rsidRDefault="00734CBF">
      <w:r w:rsidRPr="00734CBF">
        <w:drawing>
          <wp:inline distT="0" distB="0" distL="0" distR="0" wp14:anchorId="433E0F4C" wp14:editId="4F5137BA">
            <wp:extent cx="5943600" cy="2099945"/>
            <wp:effectExtent l="0" t="0" r="0" b="0"/>
            <wp:docPr id="1285707824" name="Picture 1" descr="A person standing in front of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07824" name="Picture 1" descr="A person standing in front of a black background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AC66" w14:textId="74B044B3" w:rsidR="00734CBF" w:rsidRDefault="00734CBF">
      <w:r>
        <w:t>Include DaemonSet into super-pets.yaml</w:t>
      </w:r>
    </w:p>
    <w:p w14:paraId="764469B6" w14:textId="3A5D57F2" w:rsidR="00CD2B11" w:rsidRDefault="00734CBF">
      <w:r w:rsidRPr="00734CBF">
        <w:lastRenderedPageBreak/>
        <w:drawing>
          <wp:inline distT="0" distB="0" distL="0" distR="0" wp14:anchorId="2A03BD40" wp14:editId="14516D90">
            <wp:extent cx="5943600" cy="2581275"/>
            <wp:effectExtent l="0" t="0" r="0" b="9525"/>
            <wp:docPr id="1185034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3445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28C3" w14:textId="2E1A4B56" w:rsidR="00734CBF" w:rsidRDefault="00734CBF">
      <w:r w:rsidRPr="00734CBF">
        <w:drawing>
          <wp:inline distT="0" distB="0" distL="0" distR="0" wp14:anchorId="41C8DDBC" wp14:editId="7F0AE756">
            <wp:extent cx="5943600" cy="600710"/>
            <wp:effectExtent l="0" t="0" r="0" b="8890"/>
            <wp:docPr id="146274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477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60E4" w14:textId="26F562A6" w:rsidR="006436B4" w:rsidRDefault="006436B4">
      <w:r>
        <w:t xml:space="preserve">A/ </w:t>
      </w:r>
      <w:r w:rsidRPr="006436B4">
        <w:t>Investigate/observe what happened - are the Pods created as you expected</w:t>
      </w:r>
      <w:r>
        <w:t xml:space="preserve"> </w:t>
      </w:r>
      <w:r w:rsidRPr="006436B4">
        <w:t>(or not created if that’s what you expected)?</w:t>
      </w:r>
    </w:p>
    <w:p w14:paraId="7E9DC2B9" w14:textId="22872253" w:rsidR="00D94A9B" w:rsidRDefault="00D94A9B">
      <w:r w:rsidRPr="00D94A9B">
        <w:drawing>
          <wp:inline distT="0" distB="0" distL="0" distR="0" wp14:anchorId="353C8619" wp14:editId="28BCDB44">
            <wp:extent cx="5943600" cy="1945640"/>
            <wp:effectExtent l="0" t="0" r="0" b="0"/>
            <wp:docPr id="51798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878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0BDD" w14:textId="09F6CB99" w:rsidR="006436B4" w:rsidRDefault="006436B4" w:rsidP="00C5093F">
      <w:pPr>
        <w:pStyle w:val="ListParagraph"/>
        <w:numPr>
          <w:ilvl w:val="0"/>
          <w:numId w:val="5"/>
        </w:numPr>
      </w:pPr>
      <w:r>
        <w:t>Pods like: “dial-a-pinic”, “super-pets”, and “super-pets-beta” are running is expected because they were not included with “nodeSelector” like “dev”</w:t>
      </w:r>
    </w:p>
    <w:p w14:paraId="3C43145B" w14:textId="0E164814" w:rsidR="006436B4" w:rsidRDefault="006436B4" w:rsidP="00C5093F">
      <w:pPr>
        <w:pStyle w:val="ListParagraph"/>
        <w:numPr>
          <w:ilvl w:val="0"/>
          <w:numId w:val="5"/>
        </w:numPr>
      </w:pPr>
      <w:r>
        <w:t>My current node, “haydenyeung-virtualbox”, does not tagged with “gpu: true” so pod “dev” is still pening and pod from “test-daemon” is not yet appear because of my current node.</w:t>
      </w:r>
    </w:p>
    <w:p w14:paraId="7FF2310D" w14:textId="77777777" w:rsidR="006436B4" w:rsidRDefault="006436B4"/>
    <w:p w14:paraId="7C2D3E4E" w14:textId="459C1CD8" w:rsidR="006436B4" w:rsidRDefault="006436B4">
      <w:r>
        <w:t>B/ Set the gpu label on the node to true</w:t>
      </w:r>
    </w:p>
    <w:p w14:paraId="7EDFE7AD" w14:textId="5F64CA79" w:rsidR="006436B4" w:rsidRDefault="006436B4">
      <w:r>
        <w:t>Apply “</w:t>
      </w:r>
      <w:r w:rsidRPr="006436B4">
        <w:t xml:space="preserve">kubectl label node haydenyeung-virtualbox gpu=true </w:t>
      </w:r>
      <w:r>
        <w:t>–</w:t>
      </w:r>
      <w:r w:rsidRPr="006436B4">
        <w:t>overwrite</w:t>
      </w:r>
      <w:r>
        <w:t>”</w:t>
      </w:r>
    </w:p>
    <w:p w14:paraId="15B3989C" w14:textId="6CD04556" w:rsidR="006436B4" w:rsidRDefault="006436B4">
      <w:r w:rsidRPr="006436B4">
        <w:lastRenderedPageBreak/>
        <w:drawing>
          <wp:inline distT="0" distB="0" distL="0" distR="0" wp14:anchorId="0D00F4AC" wp14:editId="1764EE10">
            <wp:extent cx="5943600" cy="745490"/>
            <wp:effectExtent l="0" t="0" r="0" b="0"/>
            <wp:docPr id="149240211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02115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412D" w14:textId="3510EFCD" w:rsidR="006436B4" w:rsidRDefault="006436B4">
      <w:r>
        <w:t>“kubectl get pods”</w:t>
      </w:r>
    </w:p>
    <w:p w14:paraId="6BFBAF61" w14:textId="729FA736" w:rsidR="006436B4" w:rsidRDefault="006436B4">
      <w:r w:rsidRPr="006436B4">
        <w:drawing>
          <wp:inline distT="0" distB="0" distL="0" distR="0" wp14:anchorId="71DEB6E7" wp14:editId="6CB90D82">
            <wp:extent cx="5943600" cy="952500"/>
            <wp:effectExtent l="0" t="0" r="0" b="0"/>
            <wp:docPr id="65684753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47532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6C02" w14:textId="77777777" w:rsidR="00C5093F" w:rsidRDefault="00C5093F" w:rsidP="00C5093F">
      <w:pPr>
        <w:pStyle w:val="ListParagraph"/>
        <w:numPr>
          <w:ilvl w:val="0"/>
          <w:numId w:val="4"/>
        </w:numPr>
      </w:pPr>
      <w:r>
        <w:t>Because my current node is tagged with “gpu = true” so pod “dev” changed from pending to running and “test-daemon” is appeared</w:t>
      </w:r>
    </w:p>
    <w:p w14:paraId="5FA386CA" w14:textId="77777777" w:rsidR="00C5093F" w:rsidRDefault="00C5093F"/>
    <w:p w14:paraId="07988A94" w14:textId="77777777" w:rsidR="00C5093F" w:rsidRDefault="00C5093F">
      <w:r>
        <w:t>C/ Delete any pods that exist</w:t>
      </w:r>
    </w:p>
    <w:p w14:paraId="737B3AE3" w14:textId="0D45321D" w:rsidR="006436B4" w:rsidRDefault="00C5093F">
      <w:r>
        <w:t xml:space="preserve"> Applied “kubectl delete pod –all”</w:t>
      </w:r>
    </w:p>
    <w:p w14:paraId="4761A178" w14:textId="1C5870A8" w:rsidR="00C5093F" w:rsidRDefault="00C5093F" w:rsidP="00130307">
      <w:pPr>
        <w:jc w:val="center"/>
      </w:pPr>
      <w:r w:rsidRPr="00C5093F">
        <w:drawing>
          <wp:inline distT="0" distB="0" distL="0" distR="0" wp14:anchorId="07E6A065" wp14:editId="12B8F058">
            <wp:extent cx="5943600" cy="2552700"/>
            <wp:effectExtent l="0" t="0" r="0" b="0"/>
            <wp:docPr id="4210418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41889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6A9D" w14:textId="64669764" w:rsidR="00C5093F" w:rsidRDefault="00C5093F" w:rsidP="00C5093F">
      <w:pPr>
        <w:pStyle w:val="ListParagraph"/>
        <w:numPr>
          <w:ilvl w:val="0"/>
          <w:numId w:val="3"/>
        </w:numPr>
      </w:pPr>
      <w:r>
        <w:t xml:space="preserve">After deletion, Deployment and DaemonSet will re-generate their corresponding Pods </w:t>
      </w:r>
    </w:p>
    <w:p w14:paraId="055F9368" w14:textId="6C54FF6C" w:rsidR="00C5093F" w:rsidRDefault="00C5093F">
      <w:r>
        <w:t>D/ Set the label “gpu” of the current node to false</w:t>
      </w:r>
    </w:p>
    <w:p w14:paraId="581B96BE" w14:textId="0FD87DDD" w:rsidR="00C5093F" w:rsidRDefault="00C5093F">
      <w:r w:rsidRPr="00C5093F">
        <w:lastRenderedPageBreak/>
        <w:drawing>
          <wp:inline distT="0" distB="0" distL="0" distR="0" wp14:anchorId="7F6135D0" wp14:editId="4C05C216">
            <wp:extent cx="5943600" cy="1823720"/>
            <wp:effectExtent l="0" t="0" r="0" b="5080"/>
            <wp:docPr id="18374316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31698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9E45" w14:textId="0ACDCFDB" w:rsidR="003B3601" w:rsidRDefault="003B3601">
      <w:r w:rsidRPr="003B3601">
        <w:drawing>
          <wp:inline distT="0" distB="0" distL="0" distR="0" wp14:anchorId="14ABAD66" wp14:editId="51E0D49F">
            <wp:extent cx="5943600" cy="645795"/>
            <wp:effectExtent l="0" t="0" r="0" b="1905"/>
            <wp:docPr id="81022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77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DD65" w14:textId="516330CD" w:rsidR="00C5093F" w:rsidRDefault="00676C87" w:rsidP="00C5093F">
      <w:pPr>
        <w:pStyle w:val="ListParagraph"/>
        <w:numPr>
          <w:ilvl w:val="0"/>
          <w:numId w:val="2"/>
        </w:numPr>
      </w:pPr>
      <w:r>
        <w:t>Pod “dev” turned to “Pending” and pod from “test-daemon” was not appeared because the current node’s gpu label changed from “true” to “false”</w:t>
      </w:r>
      <w:r w:rsidR="003B3601">
        <w:t xml:space="preserve"> because “ecommerce-dev” Deployment is not “Ready”</w:t>
      </w:r>
    </w:p>
    <w:p w14:paraId="208B5FDD" w14:textId="1CB80821" w:rsidR="005E7CE6" w:rsidRDefault="005E7CE6"/>
    <w:p w14:paraId="1F91E757" w14:textId="77777777" w:rsidR="00130307" w:rsidRPr="00130307" w:rsidRDefault="00130307" w:rsidP="00130307">
      <w:pPr>
        <w:rPr>
          <w:b/>
          <w:bCs/>
        </w:rPr>
      </w:pPr>
      <w:r w:rsidRPr="00130307">
        <w:rPr>
          <w:b/>
          <w:bCs/>
        </w:rPr>
        <w:t>3. Explanation of HostAliases in Kubernetes</w:t>
      </w:r>
    </w:p>
    <w:p w14:paraId="4945E258" w14:textId="77777777" w:rsidR="00130307" w:rsidRDefault="00130307" w:rsidP="00130307">
      <w:r w:rsidRPr="00130307">
        <w:t xml:space="preserve">HostAliases in Kubernetes provide a mechanism to define custom hostname-to-IP mappings for a Pod, effectively modifying the Pod’s /etc/hosts file (Kubernetes, 2023). </w:t>
      </w:r>
    </w:p>
    <w:p w14:paraId="7171F37B" w14:textId="77777777" w:rsidR="00130307" w:rsidRDefault="00130307" w:rsidP="00130307">
      <w:pPr>
        <w:pStyle w:val="ListParagraph"/>
        <w:numPr>
          <w:ilvl w:val="0"/>
          <w:numId w:val="2"/>
        </w:numPr>
      </w:pPr>
      <w:r w:rsidRPr="00130307">
        <w:t xml:space="preserve">This file, present on all operating systems, maps hostnames to IP addresses, allowing applications to resolve domain names to specific IPs without relying on external DNS servers. </w:t>
      </w:r>
    </w:p>
    <w:p w14:paraId="3B64CA66" w14:textId="1DBCDCDE" w:rsidR="00130307" w:rsidRPr="00130307" w:rsidRDefault="00130307" w:rsidP="00130307">
      <w:pPr>
        <w:pStyle w:val="ListParagraph"/>
        <w:numPr>
          <w:ilvl w:val="0"/>
          <w:numId w:val="2"/>
        </w:numPr>
      </w:pPr>
      <w:r w:rsidRPr="00130307">
        <w:t>By configuring HostAliases, Kubernetes appends these mappings to the /etc/hosts file of the Pod’s containers, enabling applications running inside the Pod to resolve the specified hostnames to the defined IPs.</w:t>
      </w:r>
    </w:p>
    <w:p w14:paraId="1FEF15A9" w14:textId="77777777" w:rsidR="00130307" w:rsidRDefault="00130307" w:rsidP="00130307">
      <w:r w:rsidRPr="00130307">
        <w:t xml:space="preserve">Applications use HostAliases when they need to access services using a custom hostname that isn’t available through DNS or when DNS resolution needs to be bypassed for testing or legacy reasons. </w:t>
      </w:r>
    </w:p>
    <w:p w14:paraId="65874275" w14:textId="77777777" w:rsidR="00130307" w:rsidRDefault="00130307" w:rsidP="00130307">
      <w:pPr>
        <w:pStyle w:val="ListParagraph"/>
        <w:numPr>
          <w:ilvl w:val="0"/>
          <w:numId w:val="7"/>
        </w:numPr>
      </w:pPr>
      <w:r w:rsidRPr="00130307">
        <w:t xml:space="preserve">For example, a legacy application might rely on a hardcoded hostname like legacy-db.local to connect to a database, but the actual database server is at a specific IP address not registered in DNS. </w:t>
      </w:r>
    </w:p>
    <w:p w14:paraId="4918138B" w14:textId="77777777" w:rsidR="00130307" w:rsidRDefault="00130307" w:rsidP="00130307">
      <w:pPr>
        <w:pStyle w:val="ListParagraph"/>
        <w:numPr>
          <w:ilvl w:val="0"/>
          <w:numId w:val="7"/>
        </w:numPr>
      </w:pPr>
      <w:r w:rsidRPr="00130307">
        <w:t xml:space="preserve">HostAliases allow developers to map legacy-db.local to the correct IP directly within the Pod, ensuring compatibility without modifying the application code (Red Hat, 2022). </w:t>
      </w:r>
    </w:p>
    <w:p w14:paraId="24B58412" w14:textId="110D5F92" w:rsidR="00130307" w:rsidRPr="00130307" w:rsidRDefault="00130307" w:rsidP="00130307">
      <w:pPr>
        <w:pStyle w:val="ListParagraph"/>
        <w:numPr>
          <w:ilvl w:val="0"/>
          <w:numId w:val="7"/>
        </w:numPr>
      </w:pPr>
      <w:r w:rsidRPr="00130307">
        <w:lastRenderedPageBreak/>
        <w:t>Additionally, HostAliases are useful in development environments for simulating production DNS setups or redirecting traffic to a local testing server, improving flexibility and reducing dependency on external network configurations.</w:t>
      </w:r>
    </w:p>
    <w:p w14:paraId="2736BF3C" w14:textId="77777777" w:rsidR="00130307" w:rsidRDefault="00130307"/>
    <w:p w14:paraId="313A0D7E" w14:textId="77777777" w:rsidR="00130307" w:rsidRPr="00130307" w:rsidRDefault="00130307" w:rsidP="00130307">
      <w:pPr>
        <w:rPr>
          <w:b/>
          <w:bCs/>
        </w:rPr>
      </w:pPr>
      <w:r w:rsidRPr="00130307">
        <w:rPr>
          <w:b/>
          <w:bCs/>
        </w:rPr>
        <w:t>4. Example Pod Configuration with Two HostAliases</w:t>
      </w:r>
    </w:p>
    <w:p w14:paraId="1B2465DB" w14:textId="77777777" w:rsidR="00130307" w:rsidRDefault="00130307" w:rsidP="00130307">
      <w:r w:rsidRPr="00130307">
        <w:t>Below is an example of a Pod configuration that includes two HostAliases, mapping test-api.local to 192.168.1.100 and mock-service.local to 10.0.0.50. This Pod runs a simple web application container and uses HostAliases to redirect requests to these custom hostnames.</w:t>
      </w:r>
    </w:p>
    <w:p w14:paraId="6C6235FF" w14:textId="3E516436" w:rsidR="00130307" w:rsidRPr="00130307" w:rsidRDefault="00130307" w:rsidP="00130307">
      <w:pPr>
        <w:jc w:val="center"/>
      </w:pPr>
      <w:r w:rsidRPr="00130307">
        <w:drawing>
          <wp:inline distT="0" distB="0" distL="0" distR="0" wp14:anchorId="537E5198" wp14:editId="34C32CB2">
            <wp:extent cx="3933825" cy="2324100"/>
            <wp:effectExtent l="0" t="0" r="9525" b="0"/>
            <wp:docPr id="163310138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01381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8" cy="232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F22E" w14:textId="77777777" w:rsidR="00130307" w:rsidRDefault="00130307" w:rsidP="00130307">
      <w:r w:rsidRPr="00130307">
        <w:t>In this example, the Pod web-app-pod runs an Nginx web server. The HostAliases configuration ensures that within the Pod, the hostname test-api.local resolves to 192.168.1.100, and mock-service.local resolves to 10.0.0.50. This setup could be used, for instance, to test the web application’s interaction with a mock API server and a simulated service during development.</w:t>
      </w:r>
    </w:p>
    <w:p w14:paraId="2FD15842" w14:textId="77777777" w:rsidR="00130307" w:rsidRDefault="00130307" w:rsidP="00130307"/>
    <w:p w14:paraId="698B91C1" w14:textId="77777777" w:rsidR="00130307" w:rsidRPr="00130307" w:rsidRDefault="00130307" w:rsidP="00130307">
      <w:pPr>
        <w:rPr>
          <w:b/>
          <w:bCs/>
        </w:rPr>
      </w:pPr>
      <w:r w:rsidRPr="00130307">
        <w:rPr>
          <w:b/>
          <w:bCs/>
        </w:rPr>
        <w:t>References</w:t>
      </w:r>
    </w:p>
    <w:p w14:paraId="2A638889" w14:textId="77777777" w:rsidR="00130307" w:rsidRPr="00130307" w:rsidRDefault="00130307" w:rsidP="00130307">
      <w:r w:rsidRPr="00130307">
        <w:t xml:space="preserve">Kubernetes. (2023). </w:t>
      </w:r>
      <w:r w:rsidRPr="00130307">
        <w:rPr>
          <w:i/>
          <w:iCs/>
        </w:rPr>
        <w:t>Add entries to Pod /etc/hosts with HostAliases</w:t>
      </w:r>
      <w:r w:rsidRPr="00130307">
        <w:t xml:space="preserve">. Kubernetes Documentation. </w:t>
      </w:r>
      <w:hyperlink r:id="rId30" w:tgtFrame="_blank" w:history="1">
        <w:r w:rsidRPr="00130307">
          <w:rPr>
            <w:rStyle w:val="Hyperlink"/>
          </w:rPr>
          <w:t>https://kubernetes.io/docs/tasks/network/customize-hosts-file-for-pods/</w:t>
        </w:r>
      </w:hyperlink>
    </w:p>
    <w:p w14:paraId="4779A711" w14:textId="77777777" w:rsidR="00130307" w:rsidRPr="00130307" w:rsidRDefault="00130307" w:rsidP="00130307">
      <w:r w:rsidRPr="00130307">
        <w:t xml:space="preserve">Red Hat. (2022). </w:t>
      </w:r>
      <w:r w:rsidRPr="00130307">
        <w:rPr>
          <w:i/>
          <w:iCs/>
        </w:rPr>
        <w:t>Understanding Kubernetes networking: HostAliases</w:t>
      </w:r>
      <w:r w:rsidRPr="00130307">
        <w:t xml:space="preserve">. Red Hat Developer. </w:t>
      </w:r>
      <w:hyperlink r:id="rId31" w:tgtFrame="_blank" w:history="1">
        <w:r w:rsidRPr="00130307">
          <w:rPr>
            <w:rStyle w:val="Hyperlink"/>
          </w:rPr>
          <w:t>https://developers.redhat.com/articles/2022/05/17/understanding-kubernetes-networking-hostaliases</w:t>
        </w:r>
      </w:hyperlink>
    </w:p>
    <w:p w14:paraId="14799D1A" w14:textId="77777777" w:rsidR="00130307" w:rsidRPr="00130307" w:rsidRDefault="00130307" w:rsidP="00130307"/>
    <w:p w14:paraId="025D376A" w14:textId="4E038B4F" w:rsidR="005E7CE6" w:rsidRDefault="005E7CE6"/>
    <w:sectPr w:rsidR="005E7C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054A8"/>
    <w:multiLevelType w:val="hybridMultilevel"/>
    <w:tmpl w:val="F580C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65FE4"/>
    <w:multiLevelType w:val="hybridMultilevel"/>
    <w:tmpl w:val="D0B8B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9D68C9"/>
    <w:multiLevelType w:val="multilevel"/>
    <w:tmpl w:val="8ECA7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FDC4727"/>
    <w:multiLevelType w:val="hybridMultilevel"/>
    <w:tmpl w:val="084ED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87521B"/>
    <w:multiLevelType w:val="hybridMultilevel"/>
    <w:tmpl w:val="2C869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AA00F5"/>
    <w:multiLevelType w:val="hybridMultilevel"/>
    <w:tmpl w:val="BF70D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1E6318"/>
    <w:multiLevelType w:val="hybridMultilevel"/>
    <w:tmpl w:val="BFD26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4500481">
    <w:abstractNumId w:val="2"/>
  </w:num>
  <w:num w:numId="2" w16cid:durableId="1024016922">
    <w:abstractNumId w:val="3"/>
  </w:num>
  <w:num w:numId="3" w16cid:durableId="1311910462">
    <w:abstractNumId w:val="4"/>
  </w:num>
  <w:num w:numId="4" w16cid:durableId="1822962756">
    <w:abstractNumId w:val="5"/>
  </w:num>
  <w:num w:numId="5" w16cid:durableId="1378316018">
    <w:abstractNumId w:val="1"/>
  </w:num>
  <w:num w:numId="6" w16cid:durableId="1751148207">
    <w:abstractNumId w:val="0"/>
  </w:num>
  <w:num w:numId="7" w16cid:durableId="148204115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4DE"/>
    <w:rsid w:val="000A2E6C"/>
    <w:rsid w:val="00130307"/>
    <w:rsid w:val="002C2CF0"/>
    <w:rsid w:val="003860EE"/>
    <w:rsid w:val="003B3601"/>
    <w:rsid w:val="0058153B"/>
    <w:rsid w:val="005E7CE6"/>
    <w:rsid w:val="006436B4"/>
    <w:rsid w:val="00673A4E"/>
    <w:rsid w:val="00676C87"/>
    <w:rsid w:val="006E44CA"/>
    <w:rsid w:val="007104DE"/>
    <w:rsid w:val="00734CBF"/>
    <w:rsid w:val="0085438B"/>
    <w:rsid w:val="009F0DEE"/>
    <w:rsid w:val="00C5093F"/>
    <w:rsid w:val="00C81A85"/>
    <w:rsid w:val="00C94195"/>
    <w:rsid w:val="00CD2B11"/>
    <w:rsid w:val="00D94A9B"/>
    <w:rsid w:val="00DF6545"/>
    <w:rsid w:val="00E31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A67AF"/>
  <w15:chartTrackingRefBased/>
  <w15:docId w15:val="{25676003-206F-4DFE-84AC-D29098246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04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04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04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04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04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04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04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04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04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04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04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04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04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04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04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04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04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04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04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04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04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04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04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04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04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04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04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04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04D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3030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03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2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4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4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457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1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040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48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53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73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0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6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80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68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701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1564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9207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32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developers.redhat.com/articles/2022/05/17/understanding-kubernetes-networking-hostalias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kubernetes.io/docs/tasks/network/customize-hosts-file-for-pod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805</TotalTime>
  <Pages>10</Pages>
  <Words>730</Words>
  <Characters>4163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 Duong</dc:creator>
  <cp:keywords/>
  <dc:description/>
  <cp:lastModifiedBy>Lac Duong</cp:lastModifiedBy>
  <cp:revision>5</cp:revision>
  <dcterms:created xsi:type="dcterms:W3CDTF">2025-05-05T13:28:00Z</dcterms:created>
  <dcterms:modified xsi:type="dcterms:W3CDTF">2025-05-06T02:53:00Z</dcterms:modified>
</cp:coreProperties>
</file>